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Look w:val="04A0"/>
      </w:tblPr>
      <w:tblGrid>
        <w:gridCol w:w="14884"/>
      </w:tblGrid>
      <w:tr w:rsidR="00281C0F" w:rsidTr="00281C0F">
        <w:tc>
          <w:tcPr>
            <w:tcW w:w="14884" w:type="dxa"/>
          </w:tcPr>
          <w:p w:rsidR="00281C0F" w:rsidRPr="00281C0F" w:rsidRDefault="00281C0F" w:rsidP="006D1DBE">
            <w:pPr>
              <w:tabs>
                <w:tab w:val="left" w:pos="5670"/>
              </w:tabs>
              <w:spacing w:after="0" w:line="240" w:lineRule="auto"/>
              <w:ind w:left="8539" w:right="-5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281C0F" w:rsidRPr="00281C0F" w:rsidRDefault="00281C0F" w:rsidP="006D1DBE">
            <w:pPr>
              <w:tabs>
                <w:tab w:val="left" w:pos="5670"/>
              </w:tabs>
              <w:spacing w:after="0" w:line="240" w:lineRule="auto"/>
              <w:ind w:left="8539" w:right="-5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ОГБУ </w:t>
            </w:r>
            <w:proofErr w:type="gramStart"/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«Иркутский детский дом-интернат №1</w:t>
            </w:r>
          </w:p>
          <w:p w:rsidR="00281C0F" w:rsidRPr="00281C0F" w:rsidRDefault="00281C0F" w:rsidP="006D1DBE">
            <w:pPr>
              <w:tabs>
                <w:tab w:val="left" w:pos="5670"/>
              </w:tabs>
              <w:spacing w:after="0" w:line="240" w:lineRule="auto"/>
              <w:ind w:left="8539" w:right="-5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>Для умственно отсталых детей»</w:t>
            </w:r>
          </w:p>
          <w:p w:rsidR="00281C0F" w:rsidRPr="00281C0F" w:rsidRDefault="00281C0F" w:rsidP="006D1DBE">
            <w:pPr>
              <w:tabs>
                <w:tab w:val="left" w:pos="5670"/>
              </w:tabs>
              <w:spacing w:after="0" w:line="240" w:lineRule="auto"/>
              <w:ind w:left="8539" w:right="-5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F">
              <w:rPr>
                <w:rFonts w:ascii="Times New Roman" w:eastAsia="Calibri" w:hAnsi="Times New Roman" w:cs="Times New Roman"/>
                <w:sz w:val="24"/>
                <w:szCs w:val="24"/>
              </w:rPr>
              <w:t>___________Н.И. Лебедева</w:t>
            </w:r>
          </w:p>
          <w:p w:rsidR="00281C0F" w:rsidRDefault="00281C0F" w:rsidP="006D1DBE">
            <w:pPr>
              <w:tabs>
                <w:tab w:val="left" w:pos="5670"/>
              </w:tabs>
              <w:spacing w:after="0" w:line="240" w:lineRule="auto"/>
              <w:ind w:left="8539" w:right="-5104"/>
              <w:jc w:val="both"/>
              <w:rPr>
                <w:rFonts w:eastAsia="Calibri"/>
                <w:sz w:val="28"/>
                <w:szCs w:val="28"/>
              </w:rPr>
            </w:pPr>
            <w:r w:rsidRPr="00281C0F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«_____»_____________2019г.</w:t>
            </w:r>
          </w:p>
        </w:tc>
      </w:tr>
    </w:tbl>
    <w:p w:rsidR="000D1ED7" w:rsidRDefault="000D1ED7" w:rsidP="006D1DBE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02020"/>
          <w:sz w:val="21"/>
          <w:lang w:eastAsia="ru-RU"/>
        </w:rPr>
      </w:pPr>
    </w:p>
    <w:p w:rsidR="00281C0F" w:rsidRDefault="00281C0F" w:rsidP="006D1DBE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Комплексный план мероприятий по внедрению </w:t>
      </w:r>
    </w:p>
    <w:p w:rsidR="00281C0F" w:rsidRDefault="00281C0F" w:rsidP="006D1DBE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этических принципов и норм в ОГБУ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«Иркутский детский дом-интернат №1 для умственно отсталых детей»</w:t>
      </w:r>
    </w:p>
    <w:p w:rsidR="000D1ED7" w:rsidRPr="000D1ED7" w:rsidRDefault="00281C0F" w:rsidP="006D1DBE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81C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</w:t>
      </w:r>
      <w:r w:rsidR="000D1ED7" w:rsidRPr="00281C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одекс этики и служебного поведен</w:t>
      </w:r>
      <w:r w:rsidRPr="00281C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ия работников учреждения на 2019</w:t>
      </w:r>
      <w:r w:rsidR="000D1ED7" w:rsidRPr="00281C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2"/>
        <w:gridCol w:w="8613"/>
        <w:gridCol w:w="4997"/>
      </w:tblGrid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Я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Кодекс этики: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br/>
              <w:t xml:space="preserve">- </w:t>
            </w:r>
            <w:r w:rsidR="00281C0F"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Общие положения;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br/>
              <w:t>-</w:t>
            </w:r>
            <w:r w:rsidR="00281C0F"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Сфера действия кодекса;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br/>
              <w:t>-</w:t>
            </w:r>
            <w:r w:rsidR="00281C0F"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Основные обязанности, принципы и правила служебного поведения работников;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br/>
              <w:t>-</w:t>
            </w:r>
            <w:r w:rsidR="00281C0F" w:rsidRP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Ответственность за нарушение.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Начальник отдела кадров</w:t>
            </w:r>
          </w:p>
          <w:p w:rsidR="006D1DBE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Рязанова Н.К.</w:t>
            </w:r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Разработка «Карты этики»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DBE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Заведующие </w:t>
            </w:r>
          </w:p>
          <w:p w:rsidR="000D1ED7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структурных подразделений</w:t>
            </w:r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Семинар-тренинг «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Права человека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Психолог Стародубцева В.С.</w:t>
            </w:r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Лекция «Происхождение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матерной речи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Плуталова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Э.С.</w:t>
            </w:r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формл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ение стенда «Принципы этического кодекса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(открытость, человеческое достоинство, соучастие)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Воспитатель Нечаева Ю.А.</w:t>
            </w:r>
          </w:p>
        </w:tc>
      </w:tr>
      <w:tr w:rsidR="000D1ED7" w:rsidRPr="000D1ED7" w:rsidTr="006D1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Лекция </w:t>
            </w:r>
            <w:r w:rsid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«Общие принципы поведения работников и поведения руководителей»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Директор </w:t>
            </w:r>
          </w:p>
          <w:p w:rsidR="006D1DBE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Лебедева Н.И.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Консультирование «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Этика общения </w:t>
            </w:r>
            <w:r w:rsid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и культура речевого поведения (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вновь поступившего на работу)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DBE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Начальник отдела кадров</w:t>
            </w:r>
          </w:p>
          <w:p w:rsidR="000D1ED7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Резанова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Анкетирование «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Конфликтный вы человек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?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Психолог Стародубцева В.С.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Семинар-практикум </w:t>
            </w:r>
            <w:r w:rsid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«Информация конфиденциального характера»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DBE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Начальник отдела кадров</w:t>
            </w:r>
          </w:p>
          <w:p w:rsidR="000D1ED7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Рязанова Н.К.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Лекция </w:t>
            </w:r>
            <w:r w:rsid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«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Воспитываем в себе толерантность</w:t>
            </w:r>
            <w:r w:rsidR="00281C0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Заместитель директора по РВР</w:t>
            </w:r>
          </w:p>
          <w:p w:rsidR="006D1DBE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Рудницкая Е.В.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0D1ED7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Правило «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Вежливого человека»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Заведующий ОСКП</w:t>
            </w:r>
          </w:p>
          <w:p w:rsidR="006D1DBE" w:rsidRPr="000D1ED7" w:rsidRDefault="006D1DBE" w:rsidP="006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Ступак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0D1ED7" w:rsidRPr="000D1ED7" w:rsidTr="006D1DBE"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281C0F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Д</w:t>
            </w:r>
            <w:r w:rsidR="000D1ED7" w:rsidRPr="000D1ED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ind w:left="145" w:firstLine="1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Психологический тренинг «Предотвращение конфликта»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1ED7" w:rsidRPr="000D1ED7" w:rsidRDefault="006D1DBE" w:rsidP="006D1D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Психолог Стародубцева В.С.</w:t>
            </w:r>
          </w:p>
        </w:tc>
      </w:tr>
    </w:tbl>
    <w:p w:rsidR="000D1ED7" w:rsidRPr="000D1ED7" w:rsidRDefault="000D1ED7" w:rsidP="006D1DB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5F" w:rsidRPr="00281C0F" w:rsidRDefault="00D8635F" w:rsidP="006D1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635F" w:rsidRPr="00281C0F" w:rsidSect="000D1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ED7"/>
    <w:rsid w:val="000D1ED7"/>
    <w:rsid w:val="00281C0F"/>
    <w:rsid w:val="006D1DBE"/>
    <w:rsid w:val="00D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D7"/>
    <w:rPr>
      <w:b/>
      <w:bCs/>
    </w:rPr>
  </w:style>
  <w:style w:type="character" w:styleId="a5">
    <w:name w:val="Hyperlink"/>
    <w:basedOn w:val="a0"/>
    <w:uiPriority w:val="99"/>
    <w:semiHidden/>
    <w:unhideWhenUsed/>
    <w:rsid w:val="000D1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2019-11-19T12:17:00Z</dcterms:created>
  <dcterms:modified xsi:type="dcterms:W3CDTF">2019-11-19T13:40:00Z</dcterms:modified>
</cp:coreProperties>
</file>